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5651" w14:textId="77777777" w:rsidR="00186C7D" w:rsidRDefault="00186C7D" w:rsidP="00186C7D">
      <w:pPr>
        <w:spacing w:after="0" w:line="240" w:lineRule="auto"/>
        <w:textAlignment w:val="baseline"/>
      </w:pPr>
      <w:bookmarkStart w:id="0" w:name="_Hlk26826760"/>
      <w:bookmarkStart w:id="1" w:name="_Hlk24378440"/>
      <w:bookmarkStart w:id="2" w:name="_Hlk22562861"/>
      <w:bookmarkStart w:id="3" w:name="_Hlk25590916"/>
      <w:bookmarkStart w:id="4" w:name="_Hlk27429509"/>
      <w:bookmarkStart w:id="5" w:name="_Hlk31060214"/>
      <w:r>
        <w:rPr>
          <w:rFonts w:ascii="&amp;quot" w:hAnsi="&amp;quot"/>
          <w:b/>
          <w:bCs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t>CH</w:t>
      </w:r>
      <w:bookmarkStart w:id="6" w:name="x_x_x_x_x_x_x_x_x__MailOriginal"/>
      <w:r>
        <w:rPr>
          <w:rFonts w:ascii="&amp;quot" w:hAnsi="&amp;quot"/>
          <w:b/>
          <w:bCs/>
          <w:color w:val="1F497D"/>
          <w:sz w:val="32"/>
          <w:szCs w:val="32"/>
          <w:bdr w:val="none" w:sz="0" w:space="0" w:color="auto" w:frame="1"/>
          <w:lang w:eastAsia="en-GB"/>
        </w:rPr>
        <w:t>AIRMAN/SECRETARY NEEDS TO READ THIS OUT!</w:t>
      </w:r>
      <w:bookmarkEnd w:id="6"/>
    </w:p>
    <w:p w14:paraId="684B345F" w14:textId="77777777" w:rsidR="00186C7D" w:rsidRDefault="00186C7D" w:rsidP="00186C7D">
      <w:pPr>
        <w:spacing w:after="0" w:line="240" w:lineRule="auto"/>
        <w:textAlignment w:val="baseline"/>
      </w:pPr>
      <w:r>
        <w:rPr>
          <w:rFonts w:ascii="&amp;quot" w:hAnsi="&amp;quot"/>
          <w:b/>
          <w:bCs/>
          <w:color w:val="4472C4"/>
          <w:sz w:val="56"/>
          <w:szCs w:val="56"/>
          <w:bdr w:val="none" w:sz="0" w:space="0" w:color="auto" w:frame="1"/>
          <w:lang w:eastAsia="en-GB"/>
        </w:rPr>
        <w:t>Derbyshire YFC Weekly Update! </w:t>
      </w:r>
    </w:p>
    <w:p w14:paraId="2824FD46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bookmarkEnd w:id="0"/>
    <w:bookmarkEnd w:id="1"/>
    <w:bookmarkEnd w:id="2"/>
    <w:bookmarkEnd w:id="3"/>
    <w:bookmarkEnd w:id="4"/>
    <w:p w14:paraId="2E153B53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 xml:space="preserve">All outstanding membership cards have now been posted to club treasurers today.  </w:t>
      </w:r>
    </w:p>
    <w:p w14:paraId="7F91B145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134AA745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 xml:space="preserve">The following clubs are required to pay their </w:t>
      </w:r>
      <w:r>
        <w:rPr>
          <w:b/>
          <w:bCs/>
          <w:color w:val="000000"/>
          <w:sz w:val="28"/>
          <w:szCs w:val="28"/>
          <w:lang w:eastAsia="en-GB"/>
        </w:rPr>
        <w:t>club levy</w:t>
      </w:r>
      <w:r>
        <w:rPr>
          <w:color w:val="000000"/>
          <w:sz w:val="28"/>
          <w:szCs w:val="28"/>
          <w:lang w:eastAsia="en-GB"/>
        </w:rPr>
        <w:t xml:space="preserve"> invoices asap – Barlow, Ashover, Ashbourne and Belper.</w:t>
      </w:r>
    </w:p>
    <w:p w14:paraId="31FFB7A4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3A34E38C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 xml:space="preserve">The Saturday night </w:t>
      </w:r>
      <w:r>
        <w:rPr>
          <w:b/>
          <w:bCs/>
          <w:color w:val="000000"/>
          <w:sz w:val="28"/>
          <w:szCs w:val="28"/>
          <w:lang w:eastAsia="en-GB"/>
        </w:rPr>
        <w:t>fancy-dress theme</w:t>
      </w:r>
      <w:r>
        <w:rPr>
          <w:color w:val="000000"/>
          <w:sz w:val="28"/>
          <w:szCs w:val="28"/>
          <w:lang w:eastAsia="en-GB"/>
        </w:rPr>
        <w:t xml:space="preserve"> for members at Cleethorpes is Peaky Blinders (and 1920’s).</w:t>
      </w:r>
    </w:p>
    <w:p w14:paraId="1A0A4AF4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17EA24FF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 xml:space="preserve">The closing date for the Written Pub Quiz entries is </w:t>
      </w:r>
      <w:r>
        <w:rPr>
          <w:b/>
          <w:bCs/>
          <w:color w:val="000000"/>
          <w:sz w:val="28"/>
          <w:szCs w:val="28"/>
          <w:lang w:eastAsia="en-GB"/>
        </w:rPr>
        <w:t>Friday 28</w:t>
      </w:r>
      <w:r>
        <w:rPr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>
        <w:rPr>
          <w:b/>
          <w:bCs/>
          <w:color w:val="000000"/>
          <w:sz w:val="28"/>
          <w:szCs w:val="28"/>
          <w:lang w:eastAsia="en-GB"/>
        </w:rPr>
        <w:t xml:space="preserve"> February</w:t>
      </w:r>
      <w:r>
        <w:rPr>
          <w:color w:val="000000"/>
          <w:sz w:val="28"/>
          <w:szCs w:val="28"/>
          <w:lang w:eastAsia="en-GB"/>
        </w:rPr>
        <w:t>, the entry form is attached</w:t>
      </w:r>
    </w:p>
    <w:p w14:paraId="0C9A0083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0B126C12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 xml:space="preserve">The book for the junior reading competition at the </w:t>
      </w:r>
      <w:r>
        <w:rPr>
          <w:b/>
          <w:bCs/>
          <w:color w:val="000000"/>
          <w:sz w:val="28"/>
          <w:szCs w:val="28"/>
          <w:lang w:eastAsia="en-GB"/>
        </w:rPr>
        <w:t>EMA Weekender at Cleethorpes</w:t>
      </w:r>
      <w:r>
        <w:rPr>
          <w:color w:val="000000"/>
          <w:sz w:val="28"/>
          <w:szCs w:val="28"/>
          <w:lang w:eastAsia="en-GB"/>
        </w:rPr>
        <w:t xml:space="preserve"> is ‘</w:t>
      </w:r>
      <w:r>
        <w:rPr>
          <w:sz w:val="28"/>
          <w:szCs w:val="28"/>
        </w:rPr>
        <w:t>Noughts and Crosses’ by Malorie Blackman</w:t>
      </w:r>
      <w:r>
        <w:rPr>
          <w:color w:val="000000"/>
          <w:sz w:val="28"/>
          <w:szCs w:val="28"/>
          <w:lang w:eastAsia="en-GB"/>
        </w:rPr>
        <w:t>.  The words for the call my bluff have been issued to the teams.</w:t>
      </w:r>
    </w:p>
    <w:p w14:paraId="5CC8B725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 </w:t>
      </w:r>
    </w:p>
    <w:p w14:paraId="1B26E0A8" w14:textId="77777777" w:rsidR="00186C7D" w:rsidRDefault="00186C7D" w:rsidP="00186C7D">
      <w:pPr>
        <w:spacing w:after="0" w:line="240" w:lineRule="auto"/>
        <w:textAlignment w:val="baseline"/>
      </w:pPr>
      <w:r>
        <w:rPr>
          <w:color w:val="000000"/>
          <w:sz w:val="28"/>
          <w:szCs w:val="28"/>
          <w:lang w:eastAsia="en-GB"/>
        </w:rPr>
        <w:t>Forthcoming Dates:</w:t>
      </w:r>
    </w:p>
    <w:bookmarkEnd w:id="5"/>
    <w:p w14:paraId="3D855B2F" w14:textId="36A80BCD" w:rsidR="00186C7D" w:rsidRDefault="00186C7D" w:rsidP="00186C7D">
      <w:pPr>
        <w:spacing w:after="0" w:line="240" w:lineRule="auto"/>
        <w:textAlignment w:val="baseline"/>
      </w:pPr>
      <w:r>
        <w:rPr>
          <w:rFonts w:ascii="&amp;quot" w:hAnsi="&amp;quot"/>
          <w:b/>
          <w:bCs/>
          <w:noProof/>
          <w:color w:val="1F497D"/>
          <w:sz w:val="32"/>
          <w:szCs w:val="32"/>
          <w:bdr w:val="none" w:sz="0" w:space="0" w:color="auto" w:frame="1"/>
          <w:shd w:val="clear" w:color="auto" w:fill="FFFFFF"/>
          <w:lang w:eastAsia="en-GB"/>
        </w:rPr>
        <w:drawing>
          <wp:inline distT="0" distB="0" distL="0" distR="0" wp14:anchorId="53D572A0" wp14:editId="35A93020">
            <wp:extent cx="5731510" cy="139192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7DEDC" w14:textId="77777777" w:rsidR="00186C7D" w:rsidRDefault="00186C7D" w:rsidP="00186C7D">
      <w:r>
        <w:t> </w:t>
      </w:r>
    </w:p>
    <w:p w14:paraId="74DAC868" w14:textId="77777777" w:rsidR="005F6391" w:rsidRPr="00186C7D" w:rsidRDefault="005F6391" w:rsidP="00186C7D">
      <w:bookmarkStart w:id="7" w:name="_GoBack"/>
      <w:bookmarkEnd w:id="7"/>
    </w:p>
    <w:sectPr w:rsidR="005F6391" w:rsidRPr="00186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005AF"/>
    <w:multiLevelType w:val="multilevel"/>
    <w:tmpl w:val="81C2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50"/>
    <w:rsid w:val="00186C7D"/>
    <w:rsid w:val="005F25FA"/>
    <w:rsid w:val="005F6391"/>
    <w:rsid w:val="007D4DA6"/>
    <w:rsid w:val="008909E9"/>
    <w:rsid w:val="00A521D5"/>
    <w:rsid w:val="00CE1650"/>
    <w:rsid w:val="00F35FE5"/>
    <w:rsid w:val="00F45DC7"/>
    <w:rsid w:val="00F9735D"/>
    <w:rsid w:val="00FB2F70"/>
    <w:rsid w:val="00FC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AA7E"/>
  <w15:chartTrackingRefBased/>
  <w15:docId w15:val="{823586C0-0417-4A86-8665-354E678F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F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9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35F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2020-03-09T10:42:00Z</dcterms:created>
  <dcterms:modified xsi:type="dcterms:W3CDTF">2020-03-09T10:42:00Z</dcterms:modified>
</cp:coreProperties>
</file>